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FC" w:rsidRDefault="005269FC" w:rsidP="005269F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5269FC" w:rsidRDefault="005269FC" w:rsidP="005269F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02.07.2021</w:t>
      </w:r>
    </w:p>
    <w:p w:rsidR="005269FC" w:rsidRDefault="005269FC" w:rsidP="005269F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269FC" w:rsidRDefault="005269FC" w:rsidP="005269F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269FC" w:rsidRDefault="005269FC" w:rsidP="005269F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5269FC" w:rsidRDefault="005269FC" w:rsidP="005269FC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 площадью 740 кв. м с кадастровым номером 29:22:081104:50, расположенного в Исакогорском территориальном округе г. Архангельска по улице Озерной:</w:t>
      </w:r>
      <w:proofErr w:type="gramEnd"/>
    </w:p>
    <w:p w:rsidR="005269FC" w:rsidRDefault="005269FC" w:rsidP="005269FC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</w:p>
    <w:p w:rsidR="005269FC" w:rsidRDefault="005269FC" w:rsidP="005269FC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выращивание сельскохозяйственных культур; размещение индивидуальных гаражей и хозяйственных построек"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- 2.1</w:t>
      </w:r>
      <w:r>
        <w:rPr>
          <w:iCs/>
          <w:sz w:val="28"/>
          <w:szCs w:val="28"/>
          <w:lang w:eastAsia="en-US"/>
        </w:rPr>
        <w:t>).</w:t>
      </w:r>
    </w:p>
    <w:p w:rsidR="005269FC" w:rsidRDefault="005269FC" w:rsidP="005269FC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июля 2021 года  по "14" июля 2021 года.</w:t>
      </w:r>
      <w:r>
        <w:rPr>
          <w:b/>
          <w:bCs/>
          <w:sz w:val="28"/>
          <w:szCs w:val="28"/>
        </w:rPr>
        <w:t xml:space="preserve"> </w:t>
      </w:r>
    </w:p>
    <w:p w:rsidR="005269FC" w:rsidRDefault="005269FC" w:rsidP="005269F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Исакогорском территориальном округе г. Архангельска по улице Озерной"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269FC" w:rsidTr="005269F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 w:rsidP="00BE7D5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 w:rsidP="00BE7D5C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 (земельный участок) от 10.06.2016 № 29-29/001-29/001/073/201</w:t>
            </w:r>
            <w:bookmarkStart w:id="0" w:name="_GoBack"/>
            <w:bookmarkEnd w:id="0"/>
            <w:r>
              <w:rPr>
                <w:bCs/>
                <w:sz w:val="24"/>
                <w:szCs w:val="24"/>
                <w:lang w:eastAsia="en-US"/>
              </w:rPr>
              <w:t>6-111/2;</w:t>
            </w:r>
          </w:p>
        </w:tc>
      </w:tr>
      <w:tr w:rsidR="005269FC" w:rsidTr="005269F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 w:rsidP="00BE7D5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 w:rsidP="00BE7D5C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 (земельный участок) от 10.06.2016 № 29-29/001-29/001/073/2016-111/3;</w:t>
            </w:r>
          </w:p>
        </w:tc>
      </w:tr>
    </w:tbl>
    <w:p w:rsidR="005269FC" w:rsidRDefault="005269FC" w:rsidP="005269F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июля 2021 года:</w:t>
      </w:r>
    </w:p>
    <w:p w:rsidR="005269FC" w:rsidRDefault="005269FC" w:rsidP="005269F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5269FC" w:rsidRDefault="005269FC" w:rsidP="005269F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269FC" w:rsidRDefault="005269FC" w:rsidP="005269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июля 2021 года  по "14" июля 2021 года </w:t>
      </w:r>
      <w:r>
        <w:rPr>
          <w:bCs/>
          <w:sz w:val="28"/>
          <w:szCs w:val="28"/>
        </w:rPr>
        <w:br/>
        <w:t>(с понедельника по пятницу, рабочие дни).</w:t>
      </w:r>
    </w:p>
    <w:p w:rsidR="005269FC" w:rsidRDefault="005269FC" w:rsidP="005269F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269FC" w:rsidRDefault="005269FC" w:rsidP="005269F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269FC" w:rsidTr="005269F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269FC" w:rsidTr="005269F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5269FC" w:rsidRDefault="005269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2021 года</w:t>
            </w:r>
          </w:p>
          <w:p w:rsidR="005269FC" w:rsidRDefault="005269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269FC" w:rsidTr="005269F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269FC" w:rsidRDefault="005269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июля 2021 года</w:t>
            </w:r>
          </w:p>
          <w:p w:rsidR="005269FC" w:rsidRDefault="005269F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FC" w:rsidRDefault="005269F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269FC" w:rsidRDefault="005269FC" w:rsidP="005269F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269FC" w:rsidRDefault="005269FC" w:rsidP="005269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269FC" w:rsidRDefault="005269FC" w:rsidP="005269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269FC" w:rsidRDefault="005269FC" w:rsidP="005269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269FC" w:rsidRDefault="005269FC" w:rsidP="005269F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5269FC" w:rsidRDefault="005269FC" w:rsidP="005269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269FC" w:rsidRDefault="005269FC" w:rsidP="005269F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5269FC" w:rsidRDefault="005269FC" w:rsidP="005269F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5269FC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7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69FC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BE7D5C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0A7F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6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2021-06-24T06:27:00Z</dcterms:created>
  <dcterms:modified xsi:type="dcterms:W3CDTF">2021-06-24T06:28:00Z</dcterms:modified>
</cp:coreProperties>
</file>